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632"/>
        <w:gridCol w:w="2632"/>
        <w:gridCol w:w="2632"/>
        <w:gridCol w:w="2632"/>
      </w:tblGrid>
      <w:tr w:rsidR="00A36F51" w:rsidTr="00A36F51">
        <w:tc>
          <w:tcPr>
            <w:tcW w:w="2632" w:type="dxa"/>
          </w:tcPr>
          <w:p w:rsidR="00A36F51" w:rsidRDefault="00A36F51" w:rsidP="00A36F51">
            <w:r w:rsidRPr="00A36F51">
              <w:rPr>
                <w:b/>
              </w:rPr>
              <w:t>Moral</w:t>
            </w:r>
            <w:r>
              <w:t>: If you love something, set it free</w:t>
            </w:r>
          </w:p>
        </w:tc>
        <w:tc>
          <w:tcPr>
            <w:tcW w:w="2632" w:type="dxa"/>
          </w:tcPr>
          <w:p w:rsidR="00A36F51" w:rsidRDefault="00A36F51" w:rsidP="00BC56F3">
            <w:r w:rsidRPr="00A36F51">
              <w:rPr>
                <w:b/>
              </w:rPr>
              <w:t>Moral</w:t>
            </w:r>
            <w:r>
              <w:t xml:space="preserve">: </w:t>
            </w:r>
            <w:r>
              <w:t>Violence doesn’t solve anything.</w:t>
            </w:r>
          </w:p>
        </w:tc>
        <w:tc>
          <w:tcPr>
            <w:tcW w:w="2632" w:type="dxa"/>
          </w:tcPr>
          <w:p w:rsidR="00A36F51" w:rsidRDefault="00A36F51" w:rsidP="00BC56F3">
            <w:r w:rsidRPr="00A36F51">
              <w:rPr>
                <w:b/>
              </w:rPr>
              <w:t>Moral</w:t>
            </w:r>
            <w:r>
              <w:t xml:space="preserve">: </w:t>
            </w:r>
            <w:r>
              <w:t>Sticks and stones may break my bones, but words will never hurt me.</w:t>
            </w:r>
          </w:p>
        </w:tc>
        <w:tc>
          <w:tcPr>
            <w:tcW w:w="2632" w:type="dxa"/>
          </w:tcPr>
          <w:p w:rsidR="00A36F51" w:rsidRDefault="00A36F51" w:rsidP="00BC56F3">
            <w:r w:rsidRPr="00A36F51">
              <w:rPr>
                <w:b/>
              </w:rPr>
              <w:t>Moral</w:t>
            </w:r>
            <w:r>
              <w:t xml:space="preserve">: </w:t>
            </w:r>
            <w:r>
              <w:t>Good things come to those who wait.</w:t>
            </w:r>
          </w:p>
        </w:tc>
      </w:tr>
      <w:tr w:rsidR="00A36F51" w:rsidTr="00A36F51">
        <w:tc>
          <w:tcPr>
            <w:tcW w:w="2632" w:type="dxa"/>
          </w:tcPr>
          <w:p w:rsidR="00A36F51" w:rsidRDefault="00A36F51" w:rsidP="00A36F51">
            <w:r w:rsidRPr="00A36F51">
              <w:rPr>
                <w:b/>
              </w:rPr>
              <w:t>Subject</w:t>
            </w:r>
            <w:r>
              <w:t>: Girl goes away to university</w:t>
            </w:r>
          </w:p>
        </w:tc>
        <w:tc>
          <w:tcPr>
            <w:tcW w:w="2632" w:type="dxa"/>
          </w:tcPr>
          <w:p w:rsidR="00A36F51" w:rsidRDefault="00A36F51" w:rsidP="00BC56F3">
            <w:r w:rsidRPr="00A36F51">
              <w:rPr>
                <w:b/>
              </w:rPr>
              <w:t>Subject</w:t>
            </w:r>
            <w:r>
              <w:t xml:space="preserve">: </w:t>
            </w:r>
            <w:r>
              <w:t>Conflict on the school grounds.</w:t>
            </w:r>
          </w:p>
        </w:tc>
        <w:tc>
          <w:tcPr>
            <w:tcW w:w="2632" w:type="dxa"/>
          </w:tcPr>
          <w:p w:rsidR="00A36F51" w:rsidRDefault="00A36F51" w:rsidP="00BC56F3">
            <w:r w:rsidRPr="00A36F51">
              <w:rPr>
                <w:b/>
              </w:rPr>
              <w:t>Subject</w:t>
            </w:r>
            <w:r>
              <w:t xml:space="preserve">: </w:t>
            </w:r>
            <w:r w:rsidR="00B127C4">
              <w:t>Two old friends have an argument.</w:t>
            </w:r>
          </w:p>
        </w:tc>
        <w:tc>
          <w:tcPr>
            <w:tcW w:w="2632" w:type="dxa"/>
          </w:tcPr>
          <w:p w:rsidR="00A36F51" w:rsidRDefault="00A36F51" w:rsidP="00BC56F3">
            <w:r w:rsidRPr="00A36F51">
              <w:rPr>
                <w:b/>
              </w:rPr>
              <w:t>Subject</w:t>
            </w:r>
            <w:r>
              <w:t xml:space="preserve">: </w:t>
            </w:r>
            <w:r>
              <w:t xml:space="preserve">Farmer who raises Brahman </w:t>
            </w:r>
            <w:proofErr w:type="spellStart"/>
            <w:r>
              <w:t>Blancos</w:t>
            </w:r>
            <w:proofErr w:type="spellEnd"/>
          </w:p>
        </w:tc>
      </w:tr>
      <w:tr w:rsidR="00A36F51" w:rsidTr="00A36F51">
        <w:tc>
          <w:tcPr>
            <w:tcW w:w="2632" w:type="dxa"/>
          </w:tcPr>
          <w:p w:rsidR="00A36F51" w:rsidRDefault="00A36F51">
            <w:r w:rsidRPr="00A36F51">
              <w:rPr>
                <w:b/>
              </w:rPr>
              <w:t>Theme</w:t>
            </w:r>
            <w:r>
              <w:t xml:space="preserve">: Sometimes when </w:t>
            </w:r>
            <w:r w:rsidR="00B127C4">
              <w:t xml:space="preserve">people love things they become selfish and </w:t>
            </w:r>
            <w:r>
              <w:t>possessive</w:t>
            </w:r>
            <w:r w:rsidR="00B127C4">
              <w:t>,</w:t>
            </w:r>
            <w:r>
              <w:t xml:space="preserve"> and it can destroy their love.</w:t>
            </w:r>
          </w:p>
        </w:tc>
        <w:tc>
          <w:tcPr>
            <w:tcW w:w="2632" w:type="dxa"/>
          </w:tcPr>
          <w:p w:rsidR="00A36F51" w:rsidRDefault="00A36F51" w:rsidP="00BC56F3">
            <w:r w:rsidRPr="00A36F51">
              <w:rPr>
                <w:b/>
              </w:rPr>
              <w:t>Theme</w:t>
            </w:r>
            <w:r>
              <w:t>:</w:t>
            </w:r>
            <w:r>
              <w:t xml:space="preserve"> Often when you use violence to solve a problem, it breeds more violence.</w:t>
            </w:r>
          </w:p>
        </w:tc>
        <w:tc>
          <w:tcPr>
            <w:tcW w:w="2632" w:type="dxa"/>
          </w:tcPr>
          <w:p w:rsidR="00A36F51" w:rsidRDefault="00A36F51" w:rsidP="00BC56F3">
            <w:r w:rsidRPr="00A36F51">
              <w:rPr>
                <w:b/>
              </w:rPr>
              <w:t>Theme</w:t>
            </w:r>
            <w:r>
              <w:t>:</w:t>
            </w:r>
            <w:r>
              <w:t xml:space="preserve"> Sometimes people say unkind things to each other that they don’t really mean. You can often overcome this with understanding.</w:t>
            </w:r>
          </w:p>
        </w:tc>
        <w:tc>
          <w:tcPr>
            <w:tcW w:w="2632" w:type="dxa"/>
          </w:tcPr>
          <w:p w:rsidR="00A36F51" w:rsidRDefault="00A36F51" w:rsidP="00BC56F3">
            <w:r w:rsidRPr="00A36F51">
              <w:rPr>
                <w:b/>
              </w:rPr>
              <w:t>Theme</w:t>
            </w:r>
            <w:r>
              <w:t>:</w:t>
            </w:r>
            <w:r>
              <w:t xml:space="preserve"> Success does not come easily to everyone. Sometimes you need a lot of perseverance.</w:t>
            </w:r>
          </w:p>
        </w:tc>
      </w:tr>
      <w:tr w:rsidR="00B127C4" w:rsidTr="00C7057F">
        <w:tc>
          <w:tcPr>
            <w:tcW w:w="5264" w:type="dxa"/>
            <w:gridSpan w:val="2"/>
          </w:tcPr>
          <w:p w:rsidR="00B127C4" w:rsidRDefault="00B127C4">
            <w:r w:rsidRPr="00A36F51">
              <w:rPr>
                <w:b/>
              </w:rPr>
              <w:t>Plot</w:t>
            </w:r>
            <w:r>
              <w:t>:</w:t>
            </w:r>
          </w:p>
          <w:p w:rsidR="00B127C4" w:rsidRDefault="00B127C4" w:rsidP="00BC56F3"/>
          <w:p w:rsidR="00B127C4" w:rsidRDefault="00B127C4" w:rsidP="00BC56F3"/>
        </w:tc>
        <w:tc>
          <w:tcPr>
            <w:tcW w:w="5264" w:type="dxa"/>
            <w:gridSpan w:val="2"/>
          </w:tcPr>
          <w:p w:rsidR="00B127C4" w:rsidRDefault="00B127C4" w:rsidP="00BC56F3">
            <w:r w:rsidRPr="00A36F51">
              <w:rPr>
                <w:b/>
              </w:rPr>
              <w:t>Plot</w:t>
            </w:r>
            <w:r>
              <w:t>:</w:t>
            </w:r>
          </w:p>
          <w:p w:rsidR="00B127C4" w:rsidRDefault="00B127C4" w:rsidP="00BC56F3"/>
          <w:p w:rsidR="00B127C4" w:rsidRDefault="00B127C4" w:rsidP="00BC56F3"/>
          <w:p w:rsidR="00B127C4" w:rsidRDefault="00B127C4" w:rsidP="00BC56F3"/>
          <w:p w:rsidR="00B127C4" w:rsidRDefault="00B127C4" w:rsidP="00BC56F3"/>
          <w:p w:rsidR="00B127C4" w:rsidRDefault="00B127C4" w:rsidP="00BC56F3"/>
          <w:p w:rsidR="00B127C4" w:rsidRDefault="00B127C4" w:rsidP="00BC56F3"/>
          <w:p w:rsidR="00B127C4" w:rsidRDefault="00B127C4" w:rsidP="00BC56F3"/>
          <w:p w:rsidR="00B127C4" w:rsidRDefault="00B127C4" w:rsidP="00BC56F3"/>
        </w:tc>
      </w:tr>
      <w:tr w:rsidR="00B127C4" w:rsidTr="00C7057F">
        <w:tc>
          <w:tcPr>
            <w:tcW w:w="5264" w:type="dxa"/>
            <w:gridSpan w:val="2"/>
          </w:tcPr>
          <w:p w:rsidR="00B127C4" w:rsidRDefault="00B127C4" w:rsidP="00BC56F3">
            <w:r w:rsidRPr="00A36F51">
              <w:rPr>
                <w:b/>
              </w:rPr>
              <w:t>Plot</w:t>
            </w:r>
            <w:r>
              <w:t>:</w:t>
            </w:r>
          </w:p>
          <w:p w:rsidR="00B127C4" w:rsidRDefault="00B127C4" w:rsidP="00BC56F3"/>
          <w:p w:rsidR="00B127C4" w:rsidRDefault="00B127C4" w:rsidP="00BC56F3"/>
        </w:tc>
        <w:tc>
          <w:tcPr>
            <w:tcW w:w="5264" w:type="dxa"/>
            <w:gridSpan w:val="2"/>
          </w:tcPr>
          <w:p w:rsidR="00B127C4" w:rsidRDefault="00B127C4" w:rsidP="00BC56F3">
            <w:r w:rsidRPr="00A36F51">
              <w:rPr>
                <w:b/>
              </w:rPr>
              <w:t>Plot</w:t>
            </w:r>
            <w:r>
              <w:t>:</w:t>
            </w:r>
          </w:p>
          <w:p w:rsidR="00B127C4" w:rsidRDefault="00B127C4" w:rsidP="00BC56F3"/>
          <w:p w:rsidR="00B127C4" w:rsidRDefault="00B127C4" w:rsidP="00BC56F3"/>
          <w:p w:rsidR="00B127C4" w:rsidRDefault="00B127C4" w:rsidP="00BC56F3"/>
          <w:p w:rsidR="00B127C4" w:rsidRDefault="00B127C4" w:rsidP="00BC56F3"/>
          <w:p w:rsidR="00B127C4" w:rsidRDefault="00B127C4" w:rsidP="00BC56F3"/>
          <w:p w:rsidR="00B127C4" w:rsidRDefault="00B127C4" w:rsidP="00BC56F3"/>
          <w:p w:rsidR="00B127C4" w:rsidRDefault="00B127C4" w:rsidP="00BC56F3"/>
          <w:p w:rsidR="00B127C4" w:rsidRDefault="00B127C4" w:rsidP="00BC56F3"/>
          <w:p w:rsidR="00B127C4" w:rsidRDefault="00B127C4" w:rsidP="00BC56F3"/>
        </w:tc>
      </w:tr>
      <w:tr w:rsidR="00B127C4" w:rsidTr="00C7057F">
        <w:tc>
          <w:tcPr>
            <w:tcW w:w="5264" w:type="dxa"/>
            <w:gridSpan w:val="2"/>
          </w:tcPr>
          <w:p w:rsidR="00B127C4" w:rsidRDefault="00B127C4" w:rsidP="00BC56F3">
            <w:r w:rsidRPr="00A36F51">
              <w:rPr>
                <w:b/>
              </w:rPr>
              <w:t>Plot</w:t>
            </w:r>
            <w:r>
              <w:t>:</w:t>
            </w:r>
          </w:p>
          <w:p w:rsidR="00B127C4" w:rsidRDefault="00B127C4" w:rsidP="00BC56F3"/>
          <w:p w:rsidR="00B127C4" w:rsidRDefault="00B127C4" w:rsidP="00BC56F3"/>
          <w:p w:rsidR="00B127C4" w:rsidRDefault="00B127C4" w:rsidP="00BC56F3"/>
          <w:p w:rsidR="00B127C4" w:rsidRDefault="00B127C4" w:rsidP="00BC56F3"/>
          <w:p w:rsidR="00B127C4" w:rsidRDefault="00B127C4" w:rsidP="00BC56F3"/>
          <w:p w:rsidR="00B127C4" w:rsidRDefault="00B127C4" w:rsidP="00BC56F3"/>
          <w:p w:rsidR="00B127C4" w:rsidRDefault="00B127C4" w:rsidP="00BC56F3"/>
          <w:p w:rsidR="00B127C4" w:rsidRDefault="00B127C4" w:rsidP="00BC56F3"/>
          <w:p w:rsidR="00B127C4" w:rsidRDefault="00B127C4" w:rsidP="00BC56F3"/>
        </w:tc>
        <w:tc>
          <w:tcPr>
            <w:tcW w:w="5264" w:type="dxa"/>
            <w:gridSpan w:val="2"/>
          </w:tcPr>
          <w:p w:rsidR="00B127C4" w:rsidRDefault="00B127C4" w:rsidP="00BC56F3">
            <w:r w:rsidRPr="00A36F51">
              <w:rPr>
                <w:b/>
              </w:rPr>
              <w:t>Plot</w:t>
            </w:r>
            <w:r>
              <w:t>:</w:t>
            </w:r>
          </w:p>
          <w:p w:rsidR="00B127C4" w:rsidRDefault="00B127C4" w:rsidP="00BC56F3"/>
          <w:p w:rsidR="00B127C4" w:rsidRDefault="00B127C4" w:rsidP="00BC56F3"/>
          <w:p w:rsidR="00B127C4" w:rsidRDefault="00B127C4" w:rsidP="00BC56F3"/>
          <w:p w:rsidR="00B127C4" w:rsidRDefault="00B127C4" w:rsidP="00BC56F3"/>
          <w:p w:rsidR="00B127C4" w:rsidRDefault="00B127C4" w:rsidP="00BC56F3"/>
          <w:p w:rsidR="00B127C4" w:rsidRDefault="00B127C4" w:rsidP="00BC56F3"/>
          <w:p w:rsidR="00B127C4" w:rsidRDefault="00B127C4" w:rsidP="00BC56F3"/>
        </w:tc>
      </w:tr>
      <w:tr w:rsidR="00B127C4" w:rsidTr="00C7057F">
        <w:tc>
          <w:tcPr>
            <w:tcW w:w="5264" w:type="dxa"/>
            <w:gridSpan w:val="2"/>
          </w:tcPr>
          <w:p w:rsidR="00B127C4" w:rsidRDefault="00B127C4" w:rsidP="00BC56F3">
            <w:r w:rsidRPr="00A36F51">
              <w:rPr>
                <w:b/>
              </w:rPr>
              <w:t>Plot</w:t>
            </w:r>
            <w:r>
              <w:t>:</w:t>
            </w:r>
          </w:p>
          <w:p w:rsidR="00B127C4" w:rsidRDefault="00B127C4" w:rsidP="00BC56F3"/>
          <w:p w:rsidR="00B127C4" w:rsidRDefault="00B127C4" w:rsidP="00BC56F3"/>
          <w:p w:rsidR="00B127C4" w:rsidRDefault="00B127C4" w:rsidP="00BC56F3"/>
          <w:p w:rsidR="00B127C4" w:rsidRDefault="00B127C4" w:rsidP="00BC56F3"/>
          <w:p w:rsidR="00B127C4" w:rsidRDefault="00B127C4" w:rsidP="00BC56F3"/>
          <w:p w:rsidR="00B127C4" w:rsidRDefault="00B127C4" w:rsidP="00BC56F3"/>
        </w:tc>
        <w:tc>
          <w:tcPr>
            <w:tcW w:w="5264" w:type="dxa"/>
            <w:gridSpan w:val="2"/>
          </w:tcPr>
          <w:p w:rsidR="00B127C4" w:rsidRDefault="00B127C4" w:rsidP="00BC56F3">
            <w:r w:rsidRPr="00A36F51">
              <w:rPr>
                <w:b/>
              </w:rPr>
              <w:t>Plot</w:t>
            </w:r>
            <w:r>
              <w:t>:</w:t>
            </w:r>
          </w:p>
          <w:p w:rsidR="00B127C4" w:rsidRDefault="00B127C4" w:rsidP="00BC56F3"/>
          <w:p w:rsidR="00B127C4" w:rsidRDefault="00B127C4" w:rsidP="00BC56F3"/>
          <w:p w:rsidR="00B127C4" w:rsidRDefault="00B127C4" w:rsidP="00BC56F3"/>
          <w:p w:rsidR="00B127C4" w:rsidRDefault="00B127C4" w:rsidP="00BC56F3"/>
          <w:p w:rsidR="00B127C4" w:rsidRDefault="00B127C4" w:rsidP="00BC56F3"/>
          <w:p w:rsidR="00B127C4" w:rsidRDefault="00B127C4" w:rsidP="00BC56F3"/>
          <w:p w:rsidR="00B127C4" w:rsidRDefault="00B127C4" w:rsidP="00BC56F3"/>
          <w:p w:rsidR="00B127C4" w:rsidRDefault="00B127C4" w:rsidP="00BC56F3"/>
          <w:p w:rsidR="00B127C4" w:rsidRDefault="00B127C4" w:rsidP="00BC56F3"/>
          <w:p w:rsidR="00B127C4" w:rsidRDefault="00B127C4" w:rsidP="00BC56F3"/>
        </w:tc>
      </w:tr>
    </w:tbl>
    <w:p w:rsidR="00CA10A6" w:rsidRDefault="00CA10A6"/>
    <w:sectPr w:rsidR="00CA10A6" w:rsidSect="00A36F51">
      <w:pgSz w:w="12240" w:h="15840"/>
      <w:pgMar w:top="964" w:right="964" w:bottom="964" w:left="96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3D0273"/>
    <w:rsid w:val="00356D57"/>
    <w:rsid w:val="003D0273"/>
    <w:rsid w:val="00A36F51"/>
    <w:rsid w:val="00B127C4"/>
    <w:rsid w:val="00CA1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D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6F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Olsen</dc:creator>
  <cp:keywords/>
  <dc:description/>
  <cp:lastModifiedBy>Dan Olsen</cp:lastModifiedBy>
  <cp:revision>3</cp:revision>
  <dcterms:created xsi:type="dcterms:W3CDTF">2011-11-08T20:09:00Z</dcterms:created>
  <dcterms:modified xsi:type="dcterms:W3CDTF">2011-11-09T11:39:00Z</dcterms:modified>
</cp:coreProperties>
</file>